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C7B5D">
        <w:rPr>
          <w:color w:val="000000" w:themeColor="text1"/>
          <w:sz w:val="28"/>
          <w:szCs w:val="28"/>
        </w:rPr>
        <w:t>464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C7B5D" w:rsidR="001C7B5D">
        <w:rPr>
          <w:color w:val="000000"/>
          <w:sz w:val="28"/>
          <w:szCs w:val="28"/>
        </w:rPr>
        <w:t xml:space="preserve"> 86MS0053-01-2024-002697-55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535E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535E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9535E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9535EA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60E48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9535EA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D60E48"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535E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D60E48">
        <w:rPr>
          <w:color w:val="000000" w:themeColor="text1"/>
          <w:sz w:val="28"/>
          <w:szCs w:val="28"/>
        </w:rPr>
        <w:t>частью 6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7BD8" w:rsidP="00097BD8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</w:t>
      </w:r>
      <w:r>
        <w:rPr>
          <w:sz w:val="28"/>
        </w:rPr>
        <w:t>инистративном правонарушении, однако конверты вернулись в адрес отправителя в связи с истечением срока хранения.</w:t>
      </w:r>
    </w:p>
    <w:p w:rsidR="00097BD8" w:rsidP="00097BD8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</w:t>
      </w:r>
      <w:r>
        <w:rPr>
          <w:sz w:val="28"/>
        </w:rPr>
        <w:t>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</w:t>
      </w:r>
      <w:r>
        <w:rPr>
          <w:sz w:val="28"/>
        </w:rPr>
        <w:t xml:space="preserve">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</w:t>
      </w:r>
      <w:r>
        <w:rPr>
          <w:sz w:val="28"/>
        </w:rPr>
        <w:t>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97BD8" w:rsidP="00097BD8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</w:t>
      </w:r>
      <w:r>
        <w:rPr>
          <w:sz w:val="28"/>
        </w:rPr>
        <w:t>считает 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C7B5D">
        <w:rPr>
          <w:color w:val="000000" w:themeColor="text1"/>
          <w:sz w:val="28"/>
          <w:szCs w:val="28"/>
        </w:rPr>
        <w:t>13</w:t>
      </w:r>
      <w:r w:rsidR="00D60E48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1C7B5D">
        <w:rPr>
          <w:color w:val="000000" w:themeColor="text1"/>
          <w:sz w:val="28"/>
          <w:szCs w:val="28"/>
        </w:rPr>
        <w:t>11</w:t>
      </w:r>
      <w:r w:rsidR="00D60E48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C7B5D">
        <w:rPr>
          <w:color w:val="000000" w:themeColor="text1"/>
          <w:sz w:val="28"/>
          <w:szCs w:val="28"/>
        </w:rPr>
        <w:t>не позднее 11</w:t>
      </w:r>
      <w:r w:rsidR="00D60E48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1C7B5D">
        <w:rPr>
          <w:color w:val="000000"/>
          <w:sz w:val="28"/>
          <w:szCs w:val="28"/>
        </w:rPr>
        <w:t>52158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9535E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9535EA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9535EA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60E48">
        <w:rPr>
          <w:color w:val="000000" w:themeColor="text1"/>
          <w:sz w:val="28"/>
          <w:szCs w:val="28"/>
        </w:rPr>
        <w:t>4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D60E48"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C7B5D" w:rsidR="001C7B5D">
        <w:rPr>
          <w:color w:val="000000" w:themeColor="text1"/>
          <w:sz w:val="28"/>
          <w:szCs w:val="28"/>
        </w:rPr>
        <w:t>0412365400535004642420122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097BD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535EA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97BD8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C7B5D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5D7CC6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535EA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60E48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097BD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097B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